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9A2AA" w14:textId="48B99E8B" w:rsidR="003A4039" w:rsidRPr="003A4039" w:rsidRDefault="00E043D3" w:rsidP="003A4039">
      <w:pPr>
        <w:spacing w:after="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Se</w:t>
      </w:r>
      <w:r w:rsidR="003A4039" w:rsidRPr="003A4039">
        <w:rPr>
          <w:b/>
          <w:bCs/>
          <w:lang w:val="ro-RO"/>
        </w:rPr>
        <w:t xml:space="preserve"> anunță lansarea concursului de selectare a membrilor Consiliului </w:t>
      </w:r>
      <w:r w:rsidR="003A4039" w:rsidRPr="00BE1602">
        <w:rPr>
          <w:b/>
          <w:bCs/>
          <w:lang w:val="ro-RO"/>
        </w:rPr>
        <w:t>de Administrație al ÎS „Moldelectrica”</w:t>
      </w:r>
      <w:r w:rsidR="005E2652" w:rsidRPr="00BE1602">
        <w:rPr>
          <w:b/>
          <w:bCs/>
          <w:lang w:val="ro-RO"/>
        </w:rPr>
        <w:t xml:space="preserve"> din afara administrației publice și a întreprinderii de stat</w:t>
      </w:r>
      <w:r w:rsidR="003A4039" w:rsidRPr="00BE1602">
        <w:rPr>
          <w:b/>
          <w:bCs/>
          <w:lang w:val="ro-RO"/>
        </w:rPr>
        <w:t>.</w:t>
      </w:r>
    </w:p>
    <w:p w14:paraId="26421FD0" w14:textId="77777777" w:rsidR="003A4039" w:rsidRPr="003A4039" w:rsidRDefault="003A4039" w:rsidP="003A4039">
      <w:pPr>
        <w:spacing w:after="0"/>
        <w:jc w:val="both"/>
        <w:rPr>
          <w:lang w:val="ro-RO"/>
        </w:rPr>
      </w:pPr>
    </w:p>
    <w:p w14:paraId="51CB300D" w14:textId="44D24A9A" w:rsidR="003A4039" w:rsidRPr="003A4039" w:rsidRDefault="003A4039" w:rsidP="00B51BEB">
      <w:pPr>
        <w:spacing w:after="0"/>
        <w:jc w:val="both"/>
        <w:rPr>
          <w:lang w:val="ro-RO"/>
        </w:rPr>
      </w:pPr>
      <w:r w:rsidRPr="003A4039">
        <w:rPr>
          <w:lang w:val="ro-RO"/>
        </w:rPr>
        <w:t>Concursul se desfășoară în temeiul art.</w:t>
      </w:r>
      <w:r>
        <w:rPr>
          <w:lang w:val="ro-RO"/>
        </w:rPr>
        <w:t xml:space="preserve"> 8</w:t>
      </w:r>
      <w:r w:rsidRPr="003A4039">
        <w:rPr>
          <w:lang w:val="ro-RO"/>
        </w:rPr>
        <w:t xml:space="preserve"> </w:t>
      </w:r>
      <w:r>
        <w:rPr>
          <w:lang w:val="ro-RO"/>
        </w:rPr>
        <w:t>alin. (1</w:t>
      </w:r>
      <w:r>
        <w:rPr>
          <w:vertAlign w:val="superscript"/>
          <w:lang w:val="ro-RO"/>
        </w:rPr>
        <w:t>1</w:t>
      </w:r>
      <w:r>
        <w:rPr>
          <w:lang w:val="ro-RO"/>
        </w:rPr>
        <w:t xml:space="preserve">) </w:t>
      </w:r>
      <w:r w:rsidRPr="003A4039">
        <w:rPr>
          <w:lang w:val="ro-RO"/>
        </w:rPr>
        <w:t>din</w:t>
      </w:r>
      <w:r>
        <w:rPr>
          <w:lang w:val="ro-RO"/>
        </w:rPr>
        <w:t xml:space="preserve"> Legea nr. 246/2017 </w:t>
      </w:r>
      <w:r w:rsidRPr="003A4039">
        <w:rPr>
          <w:lang w:val="ro-RO"/>
        </w:rPr>
        <w:t>cu privire la întreprinderea de stat și întreprinderea municipală</w:t>
      </w:r>
      <w:r>
        <w:rPr>
          <w:lang w:val="ro-RO"/>
        </w:rPr>
        <w:t>, pct. 3</w:t>
      </w:r>
      <w:r>
        <w:rPr>
          <w:vertAlign w:val="superscript"/>
          <w:lang w:val="ro-RO"/>
        </w:rPr>
        <w:t>1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sbpct</w:t>
      </w:r>
      <w:proofErr w:type="spellEnd"/>
      <w:r>
        <w:rPr>
          <w:lang w:val="ro-RO"/>
        </w:rPr>
        <w:t xml:space="preserve">. 4) din Hotărârea Guvernului nr. 118/2023 </w:t>
      </w:r>
      <w:r w:rsidRPr="003A4039">
        <w:rPr>
          <w:lang w:val="ro-RO"/>
        </w:rPr>
        <w:t>cu privire la organizarea și funcționarea Ministerului Energiei</w:t>
      </w:r>
      <w:r>
        <w:rPr>
          <w:lang w:val="ro-RO"/>
        </w:rPr>
        <w:t>, pct. 44 din</w:t>
      </w:r>
      <w:r w:rsidRPr="003A4039">
        <w:rPr>
          <w:lang w:val="ro-RO"/>
        </w:rPr>
        <w:t xml:space="preserve"> Statutul </w:t>
      </w:r>
      <w:r>
        <w:rPr>
          <w:lang w:val="ro-RO"/>
        </w:rPr>
        <w:t>ÎS</w:t>
      </w:r>
      <w:r w:rsidRPr="003A4039">
        <w:rPr>
          <w:lang w:val="ro-RO"/>
        </w:rPr>
        <w:t xml:space="preserve"> „Mold</w:t>
      </w:r>
      <w:r>
        <w:rPr>
          <w:lang w:val="ro-RO"/>
        </w:rPr>
        <w:t>electrica</w:t>
      </w:r>
      <w:r w:rsidRPr="003A4039">
        <w:rPr>
          <w:lang w:val="ro-RO"/>
        </w:rPr>
        <w:t xml:space="preserve">” potrivit căruia </w:t>
      </w:r>
      <w:r>
        <w:rPr>
          <w:lang w:val="ro-RO"/>
        </w:rPr>
        <w:t>M</w:t>
      </w:r>
      <w:r w:rsidRPr="003A4039">
        <w:rPr>
          <w:lang w:val="ro-RO"/>
        </w:rPr>
        <w:t xml:space="preserve">embrii </w:t>
      </w:r>
      <w:r>
        <w:rPr>
          <w:lang w:val="ro-RO"/>
        </w:rPr>
        <w:t>C</w:t>
      </w:r>
      <w:r w:rsidRPr="003A4039">
        <w:rPr>
          <w:lang w:val="ro-RO"/>
        </w:rPr>
        <w:t>onsiliului de administrație se desemnează de fondator pe termen de 2 ani în modul stabilit de Regulamentul privind selectarea candidaților pentru funcția de membru al consiliului întreprinderilor de stat și societăților comerciale cu capital integral/majoritar de stat și condițiilor de remunerare a acestora</w:t>
      </w:r>
      <w:r w:rsidR="00AB0868">
        <w:rPr>
          <w:lang w:val="ro-RO"/>
        </w:rPr>
        <w:t>, aprobat prin Hotărârea Guvernului nr.210/2023</w:t>
      </w:r>
      <w:r w:rsidRPr="003A4039">
        <w:rPr>
          <w:lang w:val="ro-RO"/>
        </w:rPr>
        <w:t xml:space="preserve"> și a Regulamentului privind selectarea și numirea membrilor Consiliului de Administrație al ÎS </w:t>
      </w:r>
      <w:r w:rsidR="00B51BEB">
        <w:rPr>
          <w:lang w:val="ro-RO"/>
        </w:rPr>
        <w:t>„</w:t>
      </w:r>
      <w:r w:rsidRPr="003A4039">
        <w:rPr>
          <w:lang w:val="ro-RO"/>
        </w:rPr>
        <w:t>Moldelectrica” din afara administrației publice și a întreprinderii de stat</w:t>
      </w:r>
      <w:r w:rsidR="00B51BEB">
        <w:rPr>
          <w:lang w:val="ro-RO"/>
        </w:rPr>
        <w:t xml:space="preserve">. </w:t>
      </w:r>
    </w:p>
    <w:p w14:paraId="7AFF331E" w14:textId="77777777" w:rsidR="003A4039" w:rsidRPr="003A4039" w:rsidRDefault="003A4039" w:rsidP="003A4039">
      <w:pPr>
        <w:spacing w:after="0"/>
        <w:jc w:val="both"/>
        <w:rPr>
          <w:lang w:val="ro-RO"/>
        </w:rPr>
      </w:pPr>
    </w:p>
    <w:p w14:paraId="10B94BB7" w14:textId="77777777" w:rsidR="003A4039" w:rsidRPr="003A4039" w:rsidRDefault="003A4039" w:rsidP="003A4039">
      <w:pPr>
        <w:spacing w:after="0"/>
        <w:jc w:val="both"/>
        <w:rPr>
          <w:b/>
          <w:bCs/>
          <w:lang w:val="ro-RO"/>
        </w:rPr>
      </w:pPr>
      <w:r w:rsidRPr="003A4039">
        <w:rPr>
          <w:b/>
          <w:bCs/>
          <w:lang w:val="ro-RO"/>
        </w:rPr>
        <w:t>CONȚINUTUL DOSARULUI:</w:t>
      </w:r>
    </w:p>
    <w:p w14:paraId="469E24C4" w14:textId="77777777" w:rsidR="00B51BEB" w:rsidRPr="00B51BEB" w:rsidRDefault="00B51BEB" w:rsidP="00B51BEB">
      <w:pPr>
        <w:spacing w:after="0"/>
        <w:jc w:val="both"/>
        <w:rPr>
          <w:lang w:val="ro-RO"/>
        </w:rPr>
      </w:pPr>
      <w:r w:rsidRPr="00B51BEB">
        <w:rPr>
          <w:lang w:val="ro-RO"/>
        </w:rPr>
        <w:t>1) scrisoarea de intenție privind participarea la concurs;</w:t>
      </w:r>
    </w:p>
    <w:p w14:paraId="3BF54C71" w14:textId="77777777" w:rsidR="00B51BEB" w:rsidRPr="00B51BEB" w:rsidRDefault="00B51BEB" w:rsidP="00B51BEB">
      <w:pPr>
        <w:spacing w:after="0"/>
        <w:jc w:val="both"/>
        <w:rPr>
          <w:lang w:val="ro-RO"/>
        </w:rPr>
      </w:pPr>
      <w:r w:rsidRPr="00B51BEB">
        <w:rPr>
          <w:lang w:val="ro-RO"/>
        </w:rPr>
        <w:t>2) declarația pe propria răspundere a candidatului privind îndeplinirea cerințelor pentru funcția de membru al consiliului;</w:t>
      </w:r>
    </w:p>
    <w:p w14:paraId="4C8271B4" w14:textId="77777777" w:rsidR="00B51BEB" w:rsidRPr="00B51BEB" w:rsidRDefault="00B51BEB" w:rsidP="00B51BEB">
      <w:pPr>
        <w:spacing w:after="0"/>
        <w:jc w:val="both"/>
        <w:rPr>
          <w:lang w:val="ro-RO"/>
        </w:rPr>
      </w:pPr>
      <w:r w:rsidRPr="00B51BEB">
        <w:rPr>
          <w:lang w:val="ro-RO"/>
        </w:rPr>
        <w:t>3) curriculum vitae (CV);</w:t>
      </w:r>
    </w:p>
    <w:p w14:paraId="4350DA63" w14:textId="77777777" w:rsidR="00B51BEB" w:rsidRPr="00B51BEB" w:rsidRDefault="00B51BEB" w:rsidP="00B51BEB">
      <w:pPr>
        <w:spacing w:after="0"/>
        <w:jc w:val="both"/>
        <w:rPr>
          <w:lang w:val="ro-RO"/>
        </w:rPr>
      </w:pPr>
      <w:r w:rsidRPr="00B51BEB">
        <w:rPr>
          <w:lang w:val="ro-RO"/>
        </w:rPr>
        <w:t>4) copia buletinului de identitate;</w:t>
      </w:r>
    </w:p>
    <w:p w14:paraId="0FD6D332" w14:textId="162A7CDE" w:rsidR="00B51BEB" w:rsidRPr="00B51BEB" w:rsidRDefault="00B51BEB" w:rsidP="00B51BEB">
      <w:pPr>
        <w:spacing w:after="0"/>
        <w:jc w:val="both"/>
        <w:rPr>
          <w:lang w:val="ro-RO"/>
        </w:rPr>
      </w:pPr>
      <w:r w:rsidRPr="00B51BEB">
        <w:rPr>
          <w:lang w:val="ro-RO"/>
        </w:rPr>
        <w:t>5) copiile diplomelor de studii și ale certificatelor de absolvire a cursurilor de perfecționare profesională și/sau de specializare</w:t>
      </w:r>
      <w:r w:rsidR="008A52D0">
        <w:rPr>
          <w:lang w:val="ro-RO"/>
        </w:rPr>
        <w:t xml:space="preserve"> în domeniul</w:t>
      </w:r>
      <w:r w:rsidRPr="00B51BEB">
        <w:rPr>
          <w:lang w:val="ro-RO"/>
        </w:rPr>
        <w:t>, care atestă îndeplinirea condițiilor de participare;</w:t>
      </w:r>
    </w:p>
    <w:p w14:paraId="3F70E6BA" w14:textId="77777777" w:rsidR="00B51BEB" w:rsidRPr="00B51BEB" w:rsidRDefault="00B51BEB" w:rsidP="00B51BEB">
      <w:pPr>
        <w:spacing w:after="0"/>
        <w:jc w:val="both"/>
        <w:rPr>
          <w:lang w:val="ro-RO"/>
        </w:rPr>
      </w:pPr>
      <w:r w:rsidRPr="00B51BEB">
        <w:rPr>
          <w:lang w:val="ro-RO"/>
        </w:rPr>
        <w:t>6) cazierul judiciar sau declarația pe propria răspundere privind lipsa antecedentelor penale;</w:t>
      </w:r>
    </w:p>
    <w:p w14:paraId="03EAE5EB" w14:textId="5C3C3473" w:rsidR="008A52D0" w:rsidRDefault="00B51BEB" w:rsidP="00B51BEB">
      <w:pPr>
        <w:spacing w:after="0"/>
        <w:jc w:val="both"/>
        <w:rPr>
          <w:lang w:val="ro-RO"/>
        </w:rPr>
      </w:pPr>
      <w:r w:rsidRPr="00B51BEB">
        <w:rPr>
          <w:lang w:val="ro-RO"/>
        </w:rPr>
        <w:t>7) declarația pe proprie răspundere privind lipsa situației de conflict de interese sau incompatibilități</w:t>
      </w:r>
      <w:r w:rsidR="008A52D0">
        <w:rPr>
          <w:lang w:val="ro-RO"/>
        </w:rPr>
        <w:t>;</w:t>
      </w:r>
    </w:p>
    <w:p w14:paraId="685B0FED" w14:textId="57B7CE99" w:rsidR="003A4039" w:rsidRPr="003A4039" w:rsidRDefault="00EA70DD" w:rsidP="00B51BEB">
      <w:pPr>
        <w:spacing w:after="0"/>
        <w:jc w:val="both"/>
        <w:rPr>
          <w:lang w:val="ro-RO"/>
        </w:rPr>
      </w:pPr>
      <w:r>
        <w:rPr>
          <w:lang w:val="ro-RO"/>
        </w:rPr>
        <w:t>8</w:t>
      </w:r>
      <w:r w:rsidR="008A52D0">
        <w:rPr>
          <w:lang w:val="ro-RO"/>
        </w:rPr>
        <w:t>) acord privind prelucrarea datelor cu caracter personal</w:t>
      </w:r>
      <w:r w:rsidR="00B51BEB">
        <w:rPr>
          <w:lang w:val="ro-RO"/>
        </w:rPr>
        <w:t>.</w:t>
      </w:r>
    </w:p>
    <w:p w14:paraId="16954C26" w14:textId="77777777" w:rsidR="00B51BEB" w:rsidRDefault="00B51BEB" w:rsidP="003A4039">
      <w:pPr>
        <w:spacing w:after="0"/>
        <w:jc w:val="both"/>
        <w:rPr>
          <w:b/>
          <w:bCs/>
          <w:lang w:val="ro-RO"/>
        </w:rPr>
      </w:pPr>
    </w:p>
    <w:p w14:paraId="071C1697" w14:textId="2E4E8D73" w:rsidR="003A4039" w:rsidRPr="003A4039" w:rsidRDefault="003A4039" w:rsidP="003A4039">
      <w:pPr>
        <w:spacing w:after="0"/>
        <w:jc w:val="both"/>
        <w:rPr>
          <w:b/>
          <w:bCs/>
          <w:lang w:val="ro-RO"/>
        </w:rPr>
      </w:pPr>
      <w:r w:rsidRPr="003A4039">
        <w:rPr>
          <w:b/>
          <w:bCs/>
          <w:lang w:val="ro-RO"/>
        </w:rPr>
        <w:t>MODUL ȘI TERMENUL DE DEPUNERE:</w:t>
      </w:r>
    </w:p>
    <w:p w14:paraId="62D1D262" w14:textId="77777777" w:rsidR="00E043D3" w:rsidRDefault="003A4039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Dosarele </w:t>
      </w:r>
      <w:proofErr w:type="spellStart"/>
      <w:r w:rsidRPr="003A4039">
        <w:rPr>
          <w:lang w:val="ro-RO"/>
        </w:rPr>
        <w:t>aplicanților</w:t>
      </w:r>
      <w:proofErr w:type="spellEnd"/>
      <w:r w:rsidRPr="003A4039">
        <w:rPr>
          <w:lang w:val="ro-RO"/>
        </w:rPr>
        <w:t xml:space="preserve"> se depun în format fizic sau electronic (semnat olograf sau electronic) la adresa Ministerului Energiei mun. Chișinău, bd. Ștefan cel Mare și Sfânt, 134, et.3 sau la adresa </w:t>
      </w:r>
      <w:hyperlink r:id="rId6" w:history="1">
        <w:r w:rsidR="00596A59" w:rsidRPr="00BF0065">
          <w:rPr>
            <w:rStyle w:val="Hyperlink"/>
            <w:lang w:val="ro-RO"/>
          </w:rPr>
          <w:t>secretariat@energie.gov.md</w:t>
        </w:r>
      </w:hyperlink>
      <w:r w:rsidR="00596A59">
        <w:rPr>
          <w:lang w:val="ro-RO"/>
        </w:rPr>
        <w:t xml:space="preserve"> </w:t>
      </w:r>
      <w:r w:rsidRPr="003A4039">
        <w:rPr>
          <w:lang w:val="ro-RO"/>
        </w:rPr>
        <w:t xml:space="preserve">până la data </w:t>
      </w:r>
      <w:r w:rsidRPr="00596A59">
        <w:rPr>
          <w:lang w:val="ro-RO"/>
        </w:rPr>
        <w:t xml:space="preserve">de </w:t>
      </w:r>
      <w:r w:rsidR="00E043D3">
        <w:rPr>
          <w:b/>
          <w:bCs/>
          <w:lang w:val="ro-RO"/>
        </w:rPr>
        <w:t>9</w:t>
      </w:r>
      <w:r w:rsidRPr="00596A59">
        <w:rPr>
          <w:b/>
          <w:bCs/>
          <w:lang w:val="ro-RO"/>
        </w:rPr>
        <w:t xml:space="preserve"> </w:t>
      </w:r>
      <w:r w:rsidR="00E043D3">
        <w:rPr>
          <w:b/>
          <w:bCs/>
          <w:lang w:val="ro-RO"/>
        </w:rPr>
        <w:t xml:space="preserve">aprilie </w:t>
      </w:r>
      <w:r w:rsidRPr="00596A59">
        <w:rPr>
          <w:b/>
          <w:bCs/>
          <w:lang w:val="ro-RO"/>
        </w:rPr>
        <w:t>202</w:t>
      </w:r>
      <w:r w:rsidR="00B51BEB" w:rsidRPr="00596A59">
        <w:rPr>
          <w:b/>
          <w:bCs/>
          <w:lang w:val="ro-RO"/>
        </w:rPr>
        <w:t>5</w:t>
      </w:r>
      <w:r w:rsidRPr="00596A59">
        <w:rPr>
          <w:b/>
          <w:bCs/>
          <w:lang w:val="ro-RO"/>
        </w:rPr>
        <w:t>, ora 17.00 (GMT+2).</w:t>
      </w:r>
      <w:r w:rsidRPr="00596A59">
        <w:rPr>
          <w:lang w:val="ro-RO"/>
        </w:rPr>
        <w:t xml:space="preserve"> </w:t>
      </w:r>
    </w:p>
    <w:p w14:paraId="38C63601" w14:textId="77777777" w:rsidR="00E043D3" w:rsidRDefault="00E043D3" w:rsidP="003A4039">
      <w:pPr>
        <w:spacing w:after="0"/>
        <w:jc w:val="both"/>
        <w:rPr>
          <w:lang w:val="ro-RO"/>
        </w:rPr>
      </w:pPr>
    </w:p>
    <w:p w14:paraId="73B1D605" w14:textId="2680DDB5" w:rsidR="003A4039" w:rsidRPr="00596A59" w:rsidRDefault="003A4039" w:rsidP="003A4039">
      <w:pPr>
        <w:spacing w:after="0"/>
        <w:jc w:val="both"/>
        <w:rPr>
          <w:lang w:val="ro-RO"/>
        </w:rPr>
      </w:pPr>
      <w:r w:rsidRPr="00596A59">
        <w:rPr>
          <w:lang w:val="ro-RO"/>
        </w:rPr>
        <w:t>Dosarele depuse peste termen nu vor fi examinate.</w:t>
      </w:r>
    </w:p>
    <w:p w14:paraId="412EE566" w14:textId="77777777" w:rsidR="003A4039" w:rsidRPr="00596A59" w:rsidRDefault="003A4039" w:rsidP="003A4039">
      <w:pPr>
        <w:spacing w:after="0"/>
        <w:jc w:val="both"/>
        <w:rPr>
          <w:lang w:val="ro-RO"/>
        </w:rPr>
      </w:pPr>
    </w:p>
    <w:p w14:paraId="0E496593" w14:textId="6A79CA3A" w:rsidR="008A52D0" w:rsidRDefault="008A52D0" w:rsidP="008A52D0">
      <w:pPr>
        <w:spacing w:after="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SELECTAREA CÂȘTIGĂTORILOR:</w:t>
      </w:r>
    </w:p>
    <w:p w14:paraId="3D50DE7A" w14:textId="092892BB" w:rsidR="008A52D0" w:rsidRPr="00596A59" w:rsidRDefault="008A52D0" w:rsidP="008A52D0">
      <w:pPr>
        <w:spacing w:after="0"/>
        <w:jc w:val="both"/>
        <w:rPr>
          <w:lang w:val="ro-RO"/>
        </w:rPr>
      </w:pPr>
      <w:r w:rsidRPr="00596A59">
        <w:rPr>
          <w:lang w:val="ro-RO"/>
        </w:rPr>
        <w:t xml:space="preserve">Selectarea candidaților pentru funcția de membru al Consiliului de Administrație al </w:t>
      </w:r>
      <w:r>
        <w:rPr>
          <w:lang w:val="ro-RO"/>
        </w:rPr>
        <w:t xml:space="preserve">ÎS </w:t>
      </w:r>
      <w:r w:rsidRPr="00596A59">
        <w:rPr>
          <w:lang w:val="ro-RO"/>
        </w:rPr>
        <w:t>„</w:t>
      </w:r>
      <w:r>
        <w:rPr>
          <w:lang w:val="ro-RO"/>
        </w:rPr>
        <w:t>Moldelectrica</w:t>
      </w:r>
      <w:r w:rsidRPr="00596A59">
        <w:rPr>
          <w:lang w:val="ro-RO"/>
        </w:rPr>
        <w:t xml:space="preserve">” </w:t>
      </w:r>
      <w:r w:rsidRPr="008A52D0">
        <w:rPr>
          <w:lang w:val="ro-RO"/>
        </w:rPr>
        <w:t xml:space="preserve">din afara administrației publice și a întreprinderii de stat </w:t>
      </w:r>
      <w:r w:rsidRPr="00596A59">
        <w:rPr>
          <w:lang w:val="ro-RO"/>
        </w:rPr>
        <w:t xml:space="preserve">va avea loc prin evaluarea </w:t>
      </w:r>
      <w:proofErr w:type="spellStart"/>
      <w:r w:rsidRPr="00596A59">
        <w:rPr>
          <w:lang w:val="ro-RO"/>
        </w:rPr>
        <w:t>aplicanților</w:t>
      </w:r>
      <w:proofErr w:type="spellEnd"/>
      <w:r w:rsidRPr="00596A59">
        <w:rPr>
          <w:lang w:val="ro-RO"/>
        </w:rPr>
        <w:t xml:space="preserve"> de către comisia de concurs în baza criteriilor </w:t>
      </w:r>
      <w:r w:rsidR="005E2652">
        <w:rPr>
          <w:lang w:val="ro-RO"/>
        </w:rPr>
        <w:t xml:space="preserve">de </w:t>
      </w:r>
      <w:r w:rsidRPr="00596A59">
        <w:rPr>
          <w:lang w:val="ro-RO"/>
        </w:rPr>
        <w:t>evaluare (</w:t>
      </w:r>
      <w:r>
        <w:rPr>
          <w:lang w:val="ro-RO"/>
        </w:rPr>
        <w:t>competențe, reputație, comportament financiar</w:t>
      </w:r>
      <w:r w:rsidRPr="00596A59">
        <w:rPr>
          <w:lang w:val="ro-RO"/>
        </w:rPr>
        <w:t>) și eligibilitate.</w:t>
      </w:r>
    </w:p>
    <w:p w14:paraId="6273C3D0" w14:textId="30191AC1" w:rsidR="008A52D0" w:rsidRPr="00596A59" w:rsidRDefault="008A52D0" w:rsidP="008A52D0">
      <w:pPr>
        <w:spacing w:after="0"/>
        <w:jc w:val="both"/>
        <w:rPr>
          <w:lang w:val="ro-RO"/>
        </w:rPr>
      </w:pPr>
      <w:r w:rsidRPr="00596A59">
        <w:rPr>
          <w:lang w:val="ro-RO"/>
        </w:rPr>
        <w:t>Poate participa la concurs candidatul care întrunește</w:t>
      </w:r>
      <w:r>
        <w:rPr>
          <w:lang w:val="ro-RO"/>
        </w:rPr>
        <w:t xml:space="preserve"> cumulativ</w:t>
      </w:r>
      <w:r w:rsidRPr="00596A59">
        <w:rPr>
          <w:lang w:val="ro-RO"/>
        </w:rPr>
        <w:t xml:space="preserve"> următoarele cerințe:</w:t>
      </w:r>
    </w:p>
    <w:p w14:paraId="762D149D" w14:textId="10D14BF7" w:rsidR="008A52D0" w:rsidRDefault="008A52D0" w:rsidP="008A52D0">
      <w:pPr>
        <w:spacing w:after="0"/>
        <w:jc w:val="both"/>
        <w:rPr>
          <w:lang w:val="ro-RO"/>
        </w:rPr>
      </w:pPr>
      <w:r>
        <w:rPr>
          <w:lang w:val="ro-RO"/>
        </w:rPr>
        <w:t xml:space="preserve">- </w:t>
      </w:r>
      <w:r w:rsidRPr="00596A59">
        <w:rPr>
          <w:lang w:val="ro-RO"/>
        </w:rPr>
        <w:t>cunoaște la nivel avansat limba română (scris și vorbit)</w:t>
      </w:r>
      <w:r>
        <w:rPr>
          <w:lang w:val="ro-RO"/>
        </w:rPr>
        <w:t>;</w:t>
      </w:r>
    </w:p>
    <w:p w14:paraId="1CDB2399" w14:textId="4882C423" w:rsidR="008A52D0" w:rsidRDefault="008A52D0" w:rsidP="008A52D0">
      <w:pPr>
        <w:spacing w:after="0"/>
        <w:jc w:val="both"/>
        <w:rPr>
          <w:lang w:val="ro-RO"/>
        </w:rPr>
      </w:pPr>
      <w:r>
        <w:rPr>
          <w:lang w:val="ro-RO"/>
        </w:rPr>
        <w:t>- c</w:t>
      </w:r>
      <w:r w:rsidRPr="00596A59">
        <w:rPr>
          <w:lang w:val="ro-RO"/>
        </w:rPr>
        <w:t>unoaște limb</w:t>
      </w:r>
      <w:r>
        <w:rPr>
          <w:lang w:val="ro-RO"/>
        </w:rPr>
        <w:t>a</w:t>
      </w:r>
      <w:r w:rsidRPr="00596A59">
        <w:rPr>
          <w:lang w:val="ro-RO"/>
        </w:rPr>
        <w:t xml:space="preserve"> englez</w:t>
      </w:r>
      <w:r>
        <w:rPr>
          <w:lang w:val="ro-RO"/>
        </w:rPr>
        <w:t>ă (nivel minim B2)</w:t>
      </w:r>
    </w:p>
    <w:p w14:paraId="5D5100A4" w14:textId="74D7FD2E" w:rsidR="008A52D0" w:rsidRPr="00596A59" w:rsidRDefault="008A52D0" w:rsidP="008A52D0">
      <w:pPr>
        <w:spacing w:after="0"/>
        <w:jc w:val="both"/>
        <w:rPr>
          <w:lang w:val="ro-RO"/>
        </w:rPr>
      </w:pPr>
      <w:r>
        <w:rPr>
          <w:lang w:val="ro-RO"/>
        </w:rPr>
        <w:t xml:space="preserve">- </w:t>
      </w:r>
      <w:r w:rsidRPr="00596A59">
        <w:rPr>
          <w:lang w:val="ro-RO"/>
        </w:rPr>
        <w:t>are studii superioare în domeniul economic, financiar, energetic, tehnic sau juridic;</w:t>
      </w:r>
    </w:p>
    <w:p w14:paraId="07926BC6" w14:textId="77051A00" w:rsidR="008A52D0" w:rsidRPr="00596A59" w:rsidRDefault="008A52D0" w:rsidP="008A52D0">
      <w:pPr>
        <w:spacing w:after="0"/>
        <w:jc w:val="both"/>
        <w:rPr>
          <w:lang w:val="ro-RO"/>
        </w:rPr>
      </w:pPr>
      <w:r>
        <w:rPr>
          <w:lang w:val="ro-RO"/>
        </w:rPr>
        <w:t xml:space="preserve">- </w:t>
      </w:r>
      <w:r w:rsidRPr="00596A59">
        <w:rPr>
          <w:lang w:val="ro-RO"/>
        </w:rPr>
        <w:t>a depus declarația pe propria răspundere a candidatului privind îndeplinirea cerințelor pentru funcția de membru al consiliului</w:t>
      </w:r>
      <w:r w:rsidR="005E2652">
        <w:rPr>
          <w:lang w:val="ro-RO"/>
        </w:rPr>
        <w:t>.</w:t>
      </w:r>
    </w:p>
    <w:p w14:paraId="18F89A32" w14:textId="77777777" w:rsidR="00B37D64" w:rsidRPr="008A52D0" w:rsidRDefault="00B37D64" w:rsidP="00B37D64">
      <w:pPr>
        <w:spacing w:after="0"/>
        <w:jc w:val="both"/>
        <w:rPr>
          <w:lang w:val="ro-RO"/>
        </w:rPr>
      </w:pPr>
    </w:p>
    <w:p w14:paraId="036895FB" w14:textId="53E0C52E" w:rsidR="003A4039" w:rsidRPr="00B37D64" w:rsidRDefault="003A4039" w:rsidP="003A4039">
      <w:pPr>
        <w:spacing w:after="0"/>
        <w:jc w:val="both"/>
        <w:rPr>
          <w:b/>
          <w:bCs/>
          <w:lang w:val="ro-RO"/>
        </w:rPr>
      </w:pPr>
      <w:r w:rsidRPr="00B37D64">
        <w:rPr>
          <w:b/>
          <w:bCs/>
          <w:lang w:val="ro-RO"/>
        </w:rPr>
        <w:t>Nu poate candida la funcția de membru al Consiliului candidatul care:</w:t>
      </w:r>
    </w:p>
    <w:p w14:paraId="03E9A04D" w14:textId="77777777" w:rsidR="00B37D64" w:rsidRPr="00B37D64" w:rsidRDefault="00B37D64" w:rsidP="00B37D64">
      <w:pPr>
        <w:spacing w:after="0"/>
        <w:jc w:val="both"/>
        <w:rPr>
          <w:lang w:val="ro-RO"/>
        </w:rPr>
      </w:pPr>
      <w:r w:rsidRPr="00B37D64">
        <w:rPr>
          <w:lang w:val="ro-RO"/>
        </w:rPr>
        <w:t>a) conducătorul și angajații ai autorităților administrației publice;</w:t>
      </w:r>
    </w:p>
    <w:p w14:paraId="34B7605F" w14:textId="761E5C7D" w:rsidR="00B37D64" w:rsidRPr="00B37D64" w:rsidRDefault="00B37D64" w:rsidP="00B37D64">
      <w:pPr>
        <w:spacing w:after="0"/>
        <w:jc w:val="both"/>
        <w:rPr>
          <w:lang w:val="ro-RO"/>
        </w:rPr>
      </w:pPr>
      <w:r w:rsidRPr="00B37D64">
        <w:rPr>
          <w:lang w:val="ro-RO"/>
        </w:rPr>
        <w:t>b) membrii consiliilor de administrație a</w:t>
      </w:r>
      <w:r w:rsidR="005E2652">
        <w:rPr>
          <w:lang w:val="ro-RO"/>
        </w:rPr>
        <w:t>le</w:t>
      </w:r>
      <w:r w:rsidRPr="00B37D64">
        <w:rPr>
          <w:lang w:val="ro-RO"/>
        </w:rPr>
        <w:t xml:space="preserve"> întreprinderilor de stat și/sau în consiliile societăților, managerii sau angajații companiilor care desfășoară una dintre activitățile de producere sau de furnizare a energiei electrice și/sau gaze naturale;</w:t>
      </w:r>
    </w:p>
    <w:p w14:paraId="79F8F167" w14:textId="77777777" w:rsidR="00B37D64" w:rsidRPr="00B37D64" w:rsidRDefault="00B37D64" w:rsidP="00B37D64">
      <w:pPr>
        <w:spacing w:after="0"/>
        <w:jc w:val="both"/>
        <w:rPr>
          <w:lang w:val="ro-RO"/>
        </w:rPr>
      </w:pPr>
      <w:r w:rsidRPr="00B37D64">
        <w:rPr>
          <w:lang w:val="ro-RO"/>
        </w:rPr>
        <w:t>c) persoanele care au o vechime totală de muncă mai mică de 3 ani;</w:t>
      </w:r>
    </w:p>
    <w:p w14:paraId="5E51F4E7" w14:textId="77777777" w:rsidR="00B37D64" w:rsidRPr="00B37D64" w:rsidRDefault="00B37D64" w:rsidP="00B37D64">
      <w:pPr>
        <w:spacing w:after="0"/>
        <w:jc w:val="both"/>
        <w:rPr>
          <w:lang w:val="ro-RO"/>
        </w:rPr>
      </w:pPr>
      <w:r w:rsidRPr="00B37D64">
        <w:rPr>
          <w:lang w:val="ro-RO"/>
        </w:rPr>
        <w:t>d) directorul general și contabilul-șef ai întreprinderii de stat;</w:t>
      </w:r>
    </w:p>
    <w:p w14:paraId="092D1EC2" w14:textId="77777777" w:rsidR="00B37D64" w:rsidRPr="00B37D64" w:rsidRDefault="00B37D64" w:rsidP="00B37D64">
      <w:pPr>
        <w:spacing w:after="0"/>
        <w:jc w:val="both"/>
        <w:rPr>
          <w:lang w:val="ro-RO"/>
        </w:rPr>
      </w:pPr>
      <w:r w:rsidRPr="00B37D64">
        <w:rPr>
          <w:lang w:val="ro-RO"/>
        </w:rPr>
        <w:t>e) membrii comisiei de cenzori a aceleiași întreprinderi;</w:t>
      </w:r>
    </w:p>
    <w:p w14:paraId="2301ADFA" w14:textId="77777777" w:rsidR="00B37D64" w:rsidRPr="00B37D64" w:rsidRDefault="00B37D64" w:rsidP="00B37D64">
      <w:pPr>
        <w:spacing w:after="0"/>
        <w:jc w:val="both"/>
        <w:rPr>
          <w:lang w:val="ro-RO"/>
        </w:rPr>
      </w:pPr>
      <w:r w:rsidRPr="00B37D64">
        <w:rPr>
          <w:lang w:val="ro-RO"/>
        </w:rPr>
        <w:t xml:space="preserve">f) persoana condamnată, prin hotărâre definitivă și irevocabilă a instanței de judecată, pentru infracțiuni în privința patrimoniului, pentru infracțiuni de corupție în sectorul privat, care cade sub incidența </w:t>
      </w:r>
      <w:r w:rsidRPr="00B37D64">
        <w:rPr>
          <w:lang w:val="ro-RO"/>
        </w:rPr>
        <w:lastRenderedPageBreak/>
        <w:t>incompatibilităților și restricțiilor prevăzute la art. 16–21 din Legea nr. 133/2016 privind declararea averii și a intereselor personale, precum și căreia nu i-au fost stinse antecedentele penale;</w:t>
      </w:r>
    </w:p>
    <w:p w14:paraId="127C1DD3" w14:textId="77777777" w:rsidR="00B37D64" w:rsidRPr="00B37D64" w:rsidRDefault="00B37D64" w:rsidP="00B37D64">
      <w:pPr>
        <w:spacing w:after="0"/>
        <w:jc w:val="both"/>
        <w:rPr>
          <w:lang w:val="ro-RO"/>
        </w:rPr>
      </w:pPr>
      <w:r w:rsidRPr="00B37D64">
        <w:rPr>
          <w:lang w:val="ro-RO"/>
        </w:rPr>
        <w:t>g) persoană care primește beneficii materiale sau alte beneficii de la cel puțin o întreprindere ce operează în producția și/sau furnizarea de energie electrică sau gaze naturale;</w:t>
      </w:r>
    </w:p>
    <w:p w14:paraId="05D161D1" w14:textId="3E90DE80" w:rsidR="003A4039" w:rsidRDefault="00B37D64" w:rsidP="00B37D64">
      <w:pPr>
        <w:spacing w:after="0"/>
        <w:jc w:val="both"/>
        <w:rPr>
          <w:lang w:val="ro-RO"/>
        </w:rPr>
      </w:pPr>
      <w:r w:rsidRPr="00B37D64">
        <w:rPr>
          <w:lang w:val="ro-RO"/>
        </w:rPr>
        <w:t>h) persoană care exercită, direct sau indirect, controlul asupra unei întreprinderi care operează în producția și/sau furnizarea de energie electrică sau gaze naturale.</w:t>
      </w:r>
    </w:p>
    <w:p w14:paraId="6C5793DD" w14:textId="77777777" w:rsidR="00B37D64" w:rsidRPr="003A4039" w:rsidRDefault="00B37D64" w:rsidP="00B37D64">
      <w:pPr>
        <w:spacing w:after="0"/>
        <w:jc w:val="both"/>
        <w:rPr>
          <w:lang w:val="ro-RO"/>
        </w:rPr>
      </w:pPr>
    </w:p>
    <w:p w14:paraId="06AC68AC" w14:textId="77777777" w:rsidR="003A4039" w:rsidRPr="003A4039" w:rsidRDefault="003A4039" w:rsidP="003A4039">
      <w:pPr>
        <w:spacing w:after="0"/>
        <w:jc w:val="both"/>
        <w:rPr>
          <w:b/>
          <w:bCs/>
          <w:lang w:val="ro-RO"/>
        </w:rPr>
      </w:pPr>
      <w:r w:rsidRPr="003A4039">
        <w:rPr>
          <w:b/>
          <w:bCs/>
          <w:lang w:val="ro-RO"/>
        </w:rPr>
        <w:t>BIBLIOGRAFIA CONCURSULUI</w:t>
      </w:r>
    </w:p>
    <w:p w14:paraId="4DD11A52" w14:textId="27A943E9" w:rsidR="003A4039" w:rsidRDefault="003A4039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>• Legea nr. 10</w:t>
      </w:r>
      <w:r w:rsidR="00C175C9">
        <w:rPr>
          <w:lang w:val="ro-RO"/>
        </w:rPr>
        <w:t>7</w:t>
      </w:r>
      <w:r w:rsidRPr="003A4039">
        <w:rPr>
          <w:lang w:val="ro-RO"/>
        </w:rPr>
        <w:t>/201</w:t>
      </w:r>
      <w:r w:rsidR="00C175C9">
        <w:rPr>
          <w:lang w:val="ro-RO"/>
        </w:rPr>
        <w:t>6</w:t>
      </w:r>
      <w:r w:rsidRPr="003A4039">
        <w:rPr>
          <w:lang w:val="ro-RO"/>
        </w:rPr>
        <w:t xml:space="preserve"> cu privire la </w:t>
      </w:r>
      <w:r w:rsidR="00C175C9">
        <w:rPr>
          <w:lang w:val="ro-RO"/>
        </w:rPr>
        <w:t>energia electrică</w:t>
      </w:r>
      <w:r w:rsidRPr="003A4039">
        <w:rPr>
          <w:lang w:val="ro-RO"/>
        </w:rPr>
        <w:t>;</w:t>
      </w:r>
    </w:p>
    <w:p w14:paraId="74D9EFA4" w14:textId="7DBB7156" w:rsidR="005E2652" w:rsidRPr="003A4039" w:rsidRDefault="005E2652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>•</w:t>
      </w:r>
      <w:r>
        <w:rPr>
          <w:lang w:val="ro-RO"/>
        </w:rPr>
        <w:t xml:space="preserve"> Legea nr. 174/2017 cu privire la energetică;</w:t>
      </w:r>
    </w:p>
    <w:p w14:paraId="69EBA00A" w14:textId="1BC7F673" w:rsidR="003A4039" w:rsidRDefault="003A4039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• Legea nr. </w:t>
      </w:r>
      <w:r w:rsidR="00C175C9">
        <w:rPr>
          <w:lang w:val="ro-RO"/>
        </w:rPr>
        <w:t xml:space="preserve">246/2017 </w:t>
      </w:r>
      <w:r w:rsidRPr="003A4039">
        <w:rPr>
          <w:lang w:val="ro-RO"/>
        </w:rPr>
        <w:t xml:space="preserve"> </w:t>
      </w:r>
      <w:r w:rsidR="00C175C9" w:rsidRPr="00C175C9">
        <w:rPr>
          <w:lang w:val="ro-RO"/>
        </w:rPr>
        <w:t>cu privire la întreprinderea de stat și întreprinderea municipală</w:t>
      </w:r>
      <w:r w:rsidRPr="003A4039">
        <w:rPr>
          <w:lang w:val="ro-RO"/>
        </w:rPr>
        <w:t>;</w:t>
      </w:r>
    </w:p>
    <w:p w14:paraId="60008976" w14:textId="616F7EED" w:rsidR="00C175C9" w:rsidRPr="003A4039" w:rsidRDefault="00C175C9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>•</w:t>
      </w:r>
      <w:r>
        <w:rPr>
          <w:lang w:val="ro-RO"/>
        </w:rPr>
        <w:t xml:space="preserve"> Hotărârea Guvernului nr. 118/2023 </w:t>
      </w:r>
      <w:r w:rsidRPr="00C175C9">
        <w:rPr>
          <w:lang w:val="ro-RO"/>
        </w:rPr>
        <w:t>cu privire la organizarea și funcționarea Ministerului Energiei</w:t>
      </w:r>
      <w:r>
        <w:rPr>
          <w:lang w:val="ro-RO"/>
        </w:rPr>
        <w:t>;</w:t>
      </w:r>
    </w:p>
    <w:p w14:paraId="0F67A130" w14:textId="6AF56913" w:rsidR="003A4039" w:rsidRDefault="003A4039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• Hotărârea ANRE nr. </w:t>
      </w:r>
      <w:r w:rsidR="00EA70DD">
        <w:rPr>
          <w:lang w:val="ro-RO"/>
        </w:rPr>
        <w:t>283</w:t>
      </w:r>
      <w:r w:rsidRPr="003A4039">
        <w:rPr>
          <w:lang w:val="ro-RO"/>
        </w:rPr>
        <w:t>/20</w:t>
      </w:r>
      <w:r w:rsidR="00EA70DD">
        <w:rPr>
          <w:lang w:val="ro-RO"/>
        </w:rPr>
        <w:t>20</w:t>
      </w:r>
      <w:r w:rsidRPr="003A4039">
        <w:rPr>
          <w:lang w:val="ro-RO"/>
        </w:rPr>
        <w:t xml:space="preserve"> cu privire la aprobarea </w:t>
      </w:r>
      <w:r w:rsidR="00EA70DD">
        <w:rPr>
          <w:lang w:val="ro-RO"/>
        </w:rPr>
        <w:t>Regulilor pieței energiei electrice;</w:t>
      </w:r>
    </w:p>
    <w:p w14:paraId="03DF4BD2" w14:textId="77777777" w:rsidR="00EA70DD" w:rsidRDefault="00EA70DD" w:rsidP="00EA70DD">
      <w:pPr>
        <w:spacing w:after="0"/>
        <w:jc w:val="both"/>
        <w:rPr>
          <w:lang w:val="ro-RO"/>
        </w:rPr>
      </w:pPr>
      <w:r w:rsidRPr="003A4039">
        <w:rPr>
          <w:lang w:val="ro-RO"/>
        </w:rPr>
        <w:t>• Hotărârea ANRE nr. 113/2019 cu privire la aprobarea Regulamentului privind</w:t>
      </w:r>
      <w:r w:rsidRPr="00C175C9">
        <w:rPr>
          <w:lang w:val="ro-RO"/>
        </w:rPr>
        <w:t xml:space="preserve"> racordarea la rețelele electrice și prestarea serviciilor de transport și de distribuție a energiei electrice</w:t>
      </w:r>
      <w:r>
        <w:rPr>
          <w:lang w:val="ro-RO"/>
        </w:rPr>
        <w:t>;</w:t>
      </w:r>
    </w:p>
    <w:p w14:paraId="159F6417" w14:textId="04AFBB7F" w:rsidR="003A4039" w:rsidRPr="003A4039" w:rsidRDefault="003A4039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• Hotărârea ANRE nr. </w:t>
      </w:r>
      <w:r w:rsidR="00C175C9">
        <w:rPr>
          <w:lang w:val="ro-RO"/>
        </w:rPr>
        <w:t>626</w:t>
      </w:r>
      <w:r w:rsidRPr="003A4039">
        <w:rPr>
          <w:lang w:val="ro-RO"/>
        </w:rPr>
        <w:t>/202</w:t>
      </w:r>
      <w:r w:rsidR="00C175C9">
        <w:rPr>
          <w:lang w:val="ro-RO"/>
        </w:rPr>
        <w:t>3 cu privire la aprobarea</w:t>
      </w:r>
      <w:r w:rsidRPr="003A4039">
        <w:rPr>
          <w:lang w:val="ro-RO"/>
        </w:rPr>
        <w:t xml:space="preserve"> </w:t>
      </w:r>
      <w:r w:rsidR="00C175C9" w:rsidRPr="00C175C9">
        <w:rPr>
          <w:lang w:val="ro-RO"/>
        </w:rPr>
        <w:t>Metodologiei de calculare, aprobare și aplicare a tarifelor reglementate pentru serviciul de transport al energiei electrice</w:t>
      </w:r>
      <w:r w:rsidR="00C175C9">
        <w:rPr>
          <w:lang w:val="ro-RO"/>
        </w:rPr>
        <w:t>;</w:t>
      </w:r>
    </w:p>
    <w:p w14:paraId="1ECF7BEE" w14:textId="7AC0CA8A" w:rsidR="003A4039" w:rsidRPr="003A4039" w:rsidRDefault="003A4039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>• Hotărârea ANRE nr. 283/</w:t>
      </w:r>
      <w:r w:rsidR="00C175C9">
        <w:rPr>
          <w:lang w:val="ro-RO"/>
        </w:rPr>
        <w:t>2016</w:t>
      </w:r>
      <w:r w:rsidRPr="003A4039">
        <w:rPr>
          <w:lang w:val="ro-RO"/>
        </w:rPr>
        <w:t xml:space="preserve"> cu privire la aprobarea Regulamentului privind planificarea, aprobarea și efectuarea investițiilor;</w:t>
      </w:r>
    </w:p>
    <w:p w14:paraId="7901CC15" w14:textId="77777777" w:rsidR="001A4A02" w:rsidRDefault="003A4039" w:rsidP="00C175C9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• Statutul </w:t>
      </w:r>
      <w:r w:rsidR="00C175C9">
        <w:rPr>
          <w:lang w:val="ro-RO"/>
        </w:rPr>
        <w:t>ÎS</w:t>
      </w:r>
      <w:r w:rsidRPr="003A4039">
        <w:rPr>
          <w:lang w:val="ro-RO"/>
        </w:rPr>
        <w:t xml:space="preserve"> „Mol</w:t>
      </w:r>
      <w:r w:rsidR="00C175C9">
        <w:rPr>
          <w:lang w:val="ro-RO"/>
        </w:rPr>
        <w:t>delectrica</w:t>
      </w:r>
      <w:r w:rsidRPr="003A4039">
        <w:rPr>
          <w:lang w:val="ro-RO"/>
        </w:rPr>
        <w:t>”</w:t>
      </w:r>
      <w:r w:rsidR="001A4A02">
        <w:rPr>
          <w:lang w:val="ro-RO"/>
        </w:rPr>
        <w:t>;</w:t>
      </w:r>
    </w:p>
    <w:p w14:paraId="3F01025F" w14:textId="5A14A2D6" w:rsidR="003A4039" w:rsidRPr="003A4039" w:rsidRDefault="001A4A02" w:rsidP="00C175C9">
      <w:pPr>
        <w:spacing w:after="0"/>
        <w:jc w:val="both"/>
        <w:rPr>
          <w:lang w:val="ro-RO"/>
        </w:rPr>
      </w:pPr>
      <w:r w:rsidRPr="003A4039">
        <w:rPr>
          <w:lang w:val="ro-RO"/>
        </w:rPr>
        <w:t>•</w:t>
      </w:r>
      <w:r>
        <w:rPr>
          <w:lang w:val="ro-RO"/>
        </w:rPr>
        <w:t xml:space="preserve"> </w:t>
      </w:r>
      <w:r w:rsidR="003A4039" w:rsidRPr="003A4039">
        <w:rPr>
          <w:lang w:val="ro-RO"/>
        </w:rPr>
        <w:t>Regulamentul Consiliului de Administrație</w:t>
      </w:r>
      <w:r w:rsidR="00C175C9">
        <w:rPr>
          <w:lang w:val="ro-RO"/>
        </w:rPr>
        <w:t xml:space="preserve"> al ÎS „Moldelectrica”</w:t>
      </w:r>
      <w:r>
        <w:rPr>
          <w:lang w:val="ro-RO"/>
        </w:rPr>
        <w:t>.</w:t>
      </w:r>
    </w:p>
    <w:p w14:paraId="24C4D0BA" w14:textId="77777777" w:rsidR="003A4039" w:rsidRPr="003A4039" w:rsidRDefault="003A4039" w:rsidP="003A4039">
      <w:pPr>
        <w:spacing w:after="0"/>
        <w:jc w:val="both"/>
        <w:rPr>
          <w:lang w:val="ro-RO"/>
        </w:rPr>
      </w:pPr>
    </w:p>
    <w:p w14:paraId="2D883DB9" w14:textId="77777777" w:rsidR="003A4039" w:rsidRPr="003A4039" w:rsidRDefault="003A4039" w:rsidP="003A4039">
      <w:pPr>
        <w:spacing w:after="0"/>
        <w:jc w:val="both"/>
        <w:rPr>
          <w:b/>
          <w:bCs/>
          <w:lang w:val="ro-RO"/>
        </w:rPr>
      </w:pPr>
      <w:r w:rsidRPr="003A4039">
        <w:rPr>
          <w:b/>
          <w:bCs/>
          <w:lang w:val="ro-RO"/>
        </w:rPr>
        <w:t>DATELE DE CONTACT:</w:t>
      </w:r>
    </w:p>
    <w:p w14:paraId="4D77201F" w14:textId="7046735D" w:rsidR="00E043D3" w:rsidRDefault="00E043D3" w:rsidP="003A4039">
      <w:pPr>
        <w:spacing w:after="0"/>
        <w:jc w:val="both"/>
        <w:rPr>
          <w:lang w:val="ro-RO"/>
        </w:rPr>
      </w:pPr>
      <w:r>
        <w:rPr>
          <w:lang w:val="ro-RO"/>
        </w:rPr>
        <w:t>Nicolae NEGRU, secretarul Comisiei de selectare,</w:t>
      </w:r>
    </w:p>
    <w:p w14:paraId="1E313B73" w14:textId="5B64562B" w:rsidR="0072175A" w:rsidRPr="003A4039" w:rsidRDefault="003A4039" w:rsidP="003A4039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E-mail: </w:t>
      </w:r>
      <w:hyperlink r:id="rId7" w:history="1">
        <w:r w:rsidR="00E043D3" w:rsidRPr="006E7AD7">
          <w:rPr>
            <w:rStyle w:val="Hyperlink"/>
            <w:lang w:val="ro-RO"/>
          </w:rPr>
          <w:t>n</w:t>
        </w:r>
        <w:r w:rsidR="00E043D3" w:rsidRPr="006E7AD7">
          <w:rPr>
            <w:rStyle w:val="Hyperlink"/>
          </w:rPr>
          <w:t>icolae.negru@energie.gov.md</w:t>
        </w:r>
      </w:hyperlink>
      <w:r w:rsidR="00E043D3">
        <w:t xml:space="preserve"> </w:t>
      </w:r>
    </w:p>
    <w:sectPr w:rsidR="0072175A" w:rsidRPr="003A4039" w:rsidSect="003A403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E2AEF"/>
    <w:multiLevelType w:val="hybridMultilevel"/>
    <w:tmpl w:val="D52CB920"/>
    <w:lvl w:ilvl="0" w:tplc="647A0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6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C2"/>
    <w:rsid w:val="00162C45"/>
    <w:rsid w:val="00176906"/>
    <w:rsid w:val="001A4A02"/>
    <w:rsid w:val="00285107"/>
    <w:rsid w:val="002E7129"/>
    <w:rsid w:val="00374D37"/>
    <w:rsid w:val="003A4039"/>
    <w:rsid w:val="00596A59"/>
    <w:rsid w:val="005C1CAB"/>
    <w:rsid w:val="005E2652"/>
    <w:rsid w:val="006B4A90"/>
    <w:rsid w:val="006E7E8C"/>
    <w:rsid w:val="0072175A"/>
    <w:rsid w:val="00766355"/>
    <w:rsid w:val="008A52D0"/>
    <w:rsid w:val="008E6177"/>
    <w:rsid w:val="00943493"/>
    <w:rsid w:val="009933B5"/>
    <w:rsid w:val="00A33009"/>
    <w:rsid w:val="00AB0868"/>
    <w:rsid w:val="00B37D64"/>
    <w:rsid w:val="00B51BEB"/>
    <w:rsid w:val="00BE1602"/>
    <w:rsid w:val="00BF66BE"/>
    <w:rsid w:val="00C175C9"/>
    <w:rsid w:val="00C17AC2"/>
    <w:rsid w:val="00C814BF"/>
    <w:rsid w:val="00E043D3"/>
    <w:rsid w:val="00EA70DD"/>
    <w:rsid w:val="00F670E1"/>
    <w:rsid w:val="00F67A6A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3A03"/>
  <w15:chartTrackingRefBased/>
  <w15:docId w15:val="{4E84FE95-9CA6-4BF3-AD31-C05F5481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7A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7A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7A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7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7A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7AC2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7AC2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7AC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7AC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7AC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7AC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7AC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7AC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7AC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7A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7AC2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7AC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175C9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175C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6B4A9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B4A9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B4A9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B4A9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B4A90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B4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4A90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8A52D0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596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colae.negru@energie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energie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AD10-D59B-401E-812F-DB3BA76B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Negru</dc:creator>
  <cp:keywords/>
  <dc:description/>
  <cp:lastModifiedBy>Nicolae Negru</cp:lastModifiedBy>
  <cp:revision>8</cp:revision>
  <dcterms:created xsi:type="dcterms:W3CDTF">2025-02-12T05:59:00Z</dcterms:created>
  <dcterms:modified xsi:type="dcterms:W3CDTF">2025-03-20T14:59:00Z</dcterms:modified>
</cp:coreProperties>
</file>